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ACBC7" w14:textId="77777777" w:rsidR="006C30D7" w:rsidRDefault="006C30D7" w:rsidP="009050BF">
      <w:pPr>
        <w:rPr>
          <w:rFonts w:asciiTheme="minorHAnsi" w:hAnsiTheme="minorHAnsi" w:cstheme="minorHAnsi"/>
          <w:bCs/>
          <w:sz w:val="22"/>
          <w:szCs w:val="22"/>
        </w:rPr>
      </w:pPr>
    </w:p>
    <w:p w14:paraId="25E4B464" w14:textId="77777777" w:rsidR="006C30D7" w:rsidRDefault="006C30D7" w:rsidP="009050BF">
      <w:pPr>
        <w:rPr>
          <w:rFonts w:asciiTheme="minorHAnsi" w:hAnsiTheme="minorHAnsi" w:cstheme="minorHAnsi"/>
          <w:bCs/>
          <w:sz w:val="22"/>
          <w:szCs w:val="22"/>
        </w:rPr>
      </w:pPr>
    </w:p>
    <w:p w14:paraId="1D6AF6C7" w14:textId="6E97AF69" w:rsidR="009050BF" w:rsidRDefault="009050BF" w:rsidP="009050BF">
      <w:pPr>
        <w:rPr>
          <w:rFonts w:asciiTheme="minorHAnsi" w:hAnsiTheme="minorHAnsi" w:cstheme="minorHAnsi"/>
          <w:bCs/>
          <w:sz w:val="22"/>
          <w:szCs w:val="22"/>
        </w:rPr>
      </w:pPr>
      <w:r w:rsidRPr="009050BF">
        <w:rPr>
          <w:rFonts w:asciiTheme="minorHAnsi" w:hAnsiTheme="minorHAnsi" w:cstheme="minorHAnsi"/>
          <w:bCs/>
          <w:sz w:val="22"/>
          <w:szCs w:val="22"/>
        </w:rPr>
        <w:t>Anexa 17</w:t>
      </w:r>
    </w:p>
    <w:p w14:paraId="07AC1BAF" w14:textId="77777777" w:rsidR="001D1502" w:rsidRPr="009050BF" w:rsidRDefault="001D1502" w:rsidP="009050BF">
      <w:pPr>
        <w:rPr>
          <w:rFonts w:asciiTheme="minorHAnsi" w:hAnsiTheme="minorHAnsi" w:cstheme="minorHAnsi"/>
          <w:bCs/>
          <w:sz w:val="22"/>
          <w:szCs w:val="22"/>
        </w:rPr>
      </w:pPr>
    </w:p>
    <w:p w14:paraId="63A09CE4" w14:textId="60548234" w:rsidR="00234CFC" w:rsidRDefault="00C101BF" w:rsidP="00C101B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5F0C57">
        <w:rPr>
          <w:rFonts w:asciiTheme="minorHAnsi" w:hAnsiTheme="minorHAnsi" w:cstheme="minorHAnsi"/>
          <w:b/>
          <w:sz w:val="22"/>
          <w:szCs w:val="22"/>
        </w:rPr>
        <w:t>Declara</w:t>
      </w:r>
      <w:r w:rsidR="00D74DEE" w:rsidRPr="005F0C57">
        <w:rPr>
          <w:rFonts w:asciiTheme="minorHAnsi" w:hAnsiTheme="minorHAnsi" w:cstheme="minorHAnsi"/>
          <w:b/>
          <w:sz w:val="22"/>
          <w:szCs w:val="22"/>
        </w:rPr>
        <w:t>ţ</w:t>
      </w:r>
      <w:r w:rsidRPr="005F0C57">
        <w:rPr>
          <w:rFonts w:asciiTheme="minorHAnsi" w:hAnsiTheme="minorHAnsi" w:cstheme="minorHAnsi"/>
          <w:b/>
          <w:sz w:val="22"/>
          <w:szCs w:val="22"/>
        </w:rPr>
        <w:t>ia</w:t>
      </w:r>
      <w:proofErr w:type="spellEnd"/>
      <w:r w:rsidRPr="005F0C57">
        <w:rPr>
          <w:rFonts w:asciiTheme="minorHAnsi" w:hAnsiTheme="minorHAnsi" w:cstheme="minorHAnsi"/>
          <w:b/>
          <w:sz w:val="22"/>
          <w:szCs w:val="22"/>
        </w:rPr>
        <w:t xml:space="preserve"> privind realizarea de modific</w:t>
      </w:r>
      <w:r w:rsidR="00D74DEE" w:rsidRPr="005F0C57">
        <w:rPr>
          <w:rFonts w:asciiTheme="minorHAnsi" w:hAnsiTheme="minorHAnsi" w:cstheme="minorHAnsi"/>
          <w:b/>
          <w:sz w:val="22"/>
          <w:szCs w:val="22"/>
        </w:rPr>
        <w:t>ă</w:t>
      </w:r>
      <w:r w:rsidRPr="005F0C57">
        <w:rPr>
          <w:rFonts w:asciiTheme="minorHAnsi" w:hAnsiTheme="minorHAnsi" w:cstheme="minorHAnsi"/>
          <w:b/>
          <w:sz w:val="22"/>
          <w:szCs w:val="22"/>
        </w:rPr>
        <w:t>ri pe parcursul procesului de evaluare</w:t>
      </w:r>
      <w:r w:rsidR="00234CFC" w:rsidRPr="005F0C5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87EAB">
        <w:rPr>
          <w:rFonts w:asciiTheme="minorHAnsi" w:hAnsiTheme="minorHAnsi" w:cstheme="minorHAnsi"/>
          <w:b/>
          <w:sz w:val="22"/>
          <w:szCs w:val="22"/>
        </w:rPr>
        <w:t>ș</w:t>
      </w:r>
      <w:r w:rsidR="007C1FAF" w:rsidRPr="005F0C57">
        <w:rPr>
          <w:rFonts w:asciiTheme="minorHAnsi" w:hAnsiTheme="minorHAnsi" w:cstheme="minorHAnsi"/>
          <w:b/>
          <w:sz w:val="22"/>
          <w:szCs w:val="22"/>
        </w:rPr>
        <w:t>i selec</w:t>
      </w:r>
      <w:r w:rsidR="00687EAB">
        <w:rPr>
          <w:rFonts w:asciiTheme="minorHAnsi" w:hAnsiTheme="minorHAnsi" w:cstheme="minorHAnsi"/>
          <w:b/>
          <w:sz w:val="22"/>
          <w:szCs w:val="22"/>
        </w:rPr>
        <w:t>ț</w:t>
      </w:r>
      <w:r w:rsidR="007C1FAF" w:rsidRPr="005F0C57">
        <w:rPr>
          <w:rFonts w:asciiTheme="minorHAnsi" w:hAnsiTheme="minorHAnsi" w:cstheme="minorHAnsi"/>
          <w:b/>
          <w:sz w:val="22"/>
          <w:szCs w:val="22"/>
        </w:rPr>
        <w:t>ie</w:t>
      </w:r>
    </w:p>
    <w:p w14:paraId="288365FD" w14:textId="4DCDE359" w:rsidR="00844C52" w:rsidRDefault="0027007A" w:rsidP="00911B6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0AA5">
        <w:rPr>
          <w:rFonts w:asciiTheme="minorHAnsi" w:hAnsiTheme="minorHAnsi" w:cstheme="minorHAnsi"/>
          <w:b/>
          <w:sz w:val="22"/>
          <w:szCs w:val="22"/>
        </w:rPr>
        <w:t>(inclusiv eligibilitate TVA)</w:t>
      </w:r>
    </w:p>
    <w:p w14:paraId="79F575F4" w14:textId="77777777" w:rsidR="001D1502" w:rsidRPr="005F0C57" w:rsidRDefault="001D1502" w:rsidP="00234CFC">
      <w:pPr>
        <w:rPr>
          <w:rFonts w:asciiTheme="minorHAnsi" w:hAnsiTheme="minorHAnsi" w:cstheme="minorHAnsi"/>
          <w:b/>
          <w:sz w:val="22"/>
          <w:szCs w:val="22"/>
        </w:rPr>
      </w:pPr>
    </w:p>
    <w:p w14:paraId="19697715" w14:textId="61136E0B" w:rsidR="001D1502" w:rsidRDefault="00C101BF" w:rsidP="006C30D7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Subsemnatul </w:t>
      </w:r>
      <w:r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="00FD79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, </w:t>
      </w:r>
      <w:r w:rsidR="009662E0"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av</w:t>
      </w:r>
      <w:r w:rsidR="00687EAB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â</w:t>
      </w:r>
      <w:r w:rsidR="009662E0"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nd</w:t>
      </w:r>
      <w:r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 CNP …, în calitate de reprezentant legal</w:t>
      </w:r>
      <w:r w:rsidR="00E13189"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proofErr w:type="spellStart"/>
      <w:r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funcţie</w:t>
      </w:r>
      <w:proofErr w:type="spellEnd"/>
      <w:r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)</w:t>
      </w:r>
      <w:r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 al … </w:t>
      </w:r>
      <w:r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proofErr w:type="spellStart"/>
      <w:r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completaţi</w:t>
      </w:r>
      <w:proofErr w:type="spellEnd"/>
      <w:r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cu denumirea </w:t>
      </w:r>
      <w:proofErr w:type="spellStart"/>
      <w:r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organizaţiei</w:t>
      </w:r>
      <w:proofErr w:type="spellEnd"/>
      <w:r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solicitante)</w:t>
      </w:r>
      <w:r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, cunoscând că falsul în </w:t>
      </w:r>
      <w:proofErr w:type="spellStart"/>
      <w:r w:rsidRPr="005F0C57">
        <w:rPr>
          <w:rFonts w:asciiTheme="minorHAnsi" w:hAnsiTheme="minorHAnsi" w:cstheme="minorHAnsi"/>
          <w:snapToGrid w:val="0"/>
          <w:sz w:val="22"/>
          <w:szCs w:val="22"/>
        </w:rPr>
        <w:t>declaraţii</w:t>
      </w:r>
      <w:proofErr w:type="spellEnd"/>
      <w:r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 este pedepsit de Codul Penal, declar pe propria răspundere</w:t>
      </w:r>
      <w:r w:rsidR="00E13189"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 că</w:t>
      </w:r>
      <w:r w:rsidR="00680138"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pe parcursul procesului de evaluare și selecție pentru cererea de </w:t>
      </w:r>
      <w:r w:rsidRPr="00AD56F6">
        <w:rPr>
          <w:rFonts w:asciiTheme="minorHAnsi" w:hAnsiTheme="minorHAnsi" w:cstheme="minorHAnsi"/>
          <w:snapToGrid w:val="0"/>
          <w:sz w:val="22"/>
          <w:szCs w:val="22"/>
        </w:rPr>
        <w:t>finanțare</w:t>
      </w:r>
      <w:r w:rsidR="00E13189" w:rsidRPr="00AD56F6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9662E0" w:rsidRPr="00AD56F6">
        <w:rPr>
          <w:rFonts w:asciiTheme="minorHAnsi" w:hAnsiTheme="minorHAnsi" w:cstheme="minorHAnsi"/>
          <w:snapToGrid w:val="0"/>
          <w:sz w:val="22"/>
          <w:szCs w:val="22"/>
        </w:rPr>
        <w:t xml:space="preserve">cu </w:t>
      </w:r>
      <w:r w:rsidR="00E13189" w:rsidRPr="00AD56F6">
        <w:rPr>
          <w:rFonts w:asciiTheme="minorHAnsi" w:hAnsiTheme="minorHAnsi" w:cstheme="minorHAnsi"/>
          <w:b/>
          <w:bCs/>
          <w:iCs/>
          <w:snapToGrid w:val="0"/>
          <w:sz w:val="22"/>
          <w:szCs w:val="22"/>
        </w:rPr>
        <w:t>cod</w:t>
      </w:r>
      <w:r w:rsidR="009662E0" w:rsidRPr="00AD56F6">
        <w:rPr>
          <w:rFonts w:asciiTheme="minorHAnsi" w:hAnsiTheme="minorHAnsi" w:cstheme="minorHAnsi"/>
          <w:b/>
          <w:bCs/>
          <w:iCs/>
          <w:snapToGrid w:val="0"/>
          <w:sz w:val="22"/>
          <w:szCs w:val="22"/>
        </w:rPr>
        <w:t>ul</w:t>
      </w:r>
      <w:r w:rsidR="00E13189" w:rsidRPr="00AD56F6">
        <w:rPr>
          <w:rFonts w:asciiTheme="minorHAnsi" w:hAnsiTheme="minorHAnsi" w:cstheme="minorHAnsi"/>
          <w:b/>
          <w:bCs/>
          <w:iCs/>
          <w:snapToGrid w:val="0"/>
          <w:sz w:val="22"/>
          <w:szCs w:val="22"/>
        </w:rPr>
        <w:t xml:space="preserve"> SMIS</w:t>
      </w:r>
      <w:r w:rsidR="009662E0" w:rsidRPr="00AD56F6">
        <w:rPr>
          <w:rFonts w:asciiTheme="minorHAnsi" w:hAnsiTheme="minorHAnsi" w:cstheme="minorHAnsi"/>
          <w:b/>
          <w:bCs/>
          <w:iCs/>
          <w:snapToGrid w:val="0"/>
          <w:sz w:val="22"/>
          <w:szCs w:val="22"/>
        </w:rPr>
        <w:t>.....</w:t>
      </w:r>
      <w:r w:rsidRPr="00AD56F6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15B29" w:rsidRPr="00AD56F6">
        <w:rPr>
          <w:rFonts w:asciiTheme="minorHAnsi" w:hAnsiTheme="minorHAnsi" w:cstheme="minorHAnsi"/>
          <w:snapToGrid w:val="0"/>
          <w:sz w:val="22"/>
          <w:szCs w:val="22"/>
        </w:rPr>
        <w:t xml:space="preserve">: </w:t>
      </w:r>
    </w:p>
    <w:p w14:paraId="1EC5D77F" w14:textId="77777777" w:rsidR="00911B65" w:rsidRPr="00AD56F6" w:rsidRDefault="00911B65" w:rsidP="006C30D7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72A65E8F" w14:textId="1E407B72" w:rsidR="00911B65" w:rsidRDefault="003B0AA5" w:rsidP="00911B65">
      <w:pPr>
        <w:ind w:left="70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sdt>
        <w:sdtPr>
          <w:rPr>
            <w:rFonts w:asciiTheme="minorHAnsi" w:hAnsiTheme="minorHAnsi" w:cstheme="minorHAnsi"/>
            <w:snapToGrid w:val="0"/>
            <w:sz w:val="22"/>
            <w:szCs w:val="22"/>
          </w:rPr>
          <w:id w:val="-361060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1B65">
            <w:rPr>
              <w:rFonts w:ascii="MS Gothic" w:eastAsia="MS Gothic" w:hAnsi="MS Gothic" w:cstheme="minorHAnsi" w:hint="eastAsia"/>
              <w:snapToGrid w:val="0"/>
              <w:sz w:val="22"/>
              <w:szCs w:val="22"/>
              <w:lang w:val="en-US"/>
            </w:rPr>
            <w:t>☐</w:t>
          </w:r>
        </w:sdtContent>
      </w:sdt>
      <w:r w:rsidR="000206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911B65">
        <w:rPr>
          <w:rFonts w:asciiTheme="minorHAnsi" w:hAnsiTheme="minorHAnsi" w:cstheme="minorHAnsi"/>
          <w:snapToGrid w:val="0"/>
          <w:sz w:val="22"/>
          <w:szCs w:val="22"/>
        </w:rPr>
        <w:t xml:space="preserve">au intervenit modificări </w:t>
      </w:r>
      <w:r w:rsidR="00911B65">
        <w:rPr>
          <w:rFonts w:asciiTheme="minorHAnsi" w:hAnsiTheme="minorHAnsi" w:cstheme="minorHAnsi"/>
          <w:b/>
          <w:bCs/>
          <w:snapToGrid w:val="0"/>
          <w:sz w:val="22"/>
          <w:szCs w:val="22"/>
          <w:u w:val="single"/>
        </w:rPr>
        <w:t>doar</w:t>
      </w:r>
      <w:r w:rsidR="00911B65">
        <w:rPr>
          <w:rFonts w:asciiTheme="minorHAnsi" w:hAnsiTheme="minorHAnsi" w:cstheme="minorHAnsi"/>
          <w:snapToGrid w:val="0"/>
          <w:sz w:val="22"/>
          <w:szCs w:val="22"/>
        </w:rPr>
        <w:t xml:space="preserve"> asupra următoarelor aspecte din documentația de finanțare :</w:t>
      </w:r>
    </w:p>
    <w:p w14:paraId="73867D98" w14:textId="77777777" w:rsidR="00911B65" w:rsidRDefault="00911B65" w:rsidP="00911B65">
      <w:pPr>
        <w:pStyle w:val="ListParagraph"/>
        <w:numPr>
          <w:ilvl w:val="2"/>
          <w:numId w:val="10"/>
        </w:numPr>
        <w:ind w:left="1788"/>
        <w:rPr>
          <w:rFonts w:asciiTheme="minorHAnsi" w:hAnsiTheme="minorHAnsi" w:cstheme="minorHAnsi"/>
          <w:snapToGrid w:val="0"/>
          <w:sz w:val="22"/>
          <w:szCs w:val="22"/>
        </w:rPr>
      </w:pPr>
      <w:r>
        <w:rPr>
          <w:rFonts w:asciiTheme="minorHAnsi" w:hAnsiTheme="minorHAnsi" w:cstheme="minorHAnsi"/>
          <w:snapToGrid w:val="0"/>
          <w:sz w:val="22"/>
          <w:szCs w:val="22"/>
        </w:rPr>
        <w:t>......</w:t>
      </w:r>
    </w:p>
    <w:p w14:paraId="098D34EC" w14:textId="77777777" w:rsidR="00911B65" w:rsidRDefault="00911B65" w:rsidP="00911B65">
      <w:pPr>
        <w:pStyle w:val="ListParagraph"/>
        <w:numPr>
          <w:ilvl w:val="2"/>
          <w:numId w:val="10"/>
        </w:numPr>
        <w:ind w:left="1788"/>
        <w:rPr>
          <w:rFonts w:asciiTheme="minorHAnsi" w:hAnsiTheme="minorHAnsi" w:cstheme="minorHAnsi"/>
          <w:snapToGrid w:val="0"/>
          <w:sz w:val="22"/>
          <w:szCs w:val="22"/>
        </w:rPr>
      </w:pPr>
      <w:r>
        <w:rPr>
          <w:rFonts w:asciiTheme="minorHAnsi" w:hAnsiTheme="minorHAnsi" w:cstheme="minorHAnsi"/>
          <w:snapToGrid w:val="0"/>
          <w:sz w:val="22"/>
          <w:szCs w:val="22"/>
        </w:rPr>
        <w:t>......</w:t>
      </w:r>
    </w:p>
    <w:p w14:paraId="0933E93A" w14:textId="677C9B44" w:rsidR="00911B65" w:rsidRDefault="003B0AA5" w:rsidP="00911B65">
      <w:pPr>
        <w:ind w:left="708"/>
        <w:rPr>
          <w:rFonts w:asciiTheme="minorHAnsi" w:hAnsiTheme="minorHAnsi" w:cstheme="minorHAnsi"/>
          <w:snapToGrid w:val="0"/>
          <w:sz w:val="22"/>
          <w:szCs w:val="22"/>
        </w:rPr>
      </w:pPr>
      <w:sdt>
        <w:sdtPr>
          <w:rPr>
            <w:rFonts w:asciiTheme="minorHAnsi" w:hAnsiTheme="minorHAnsi" w:cstheme="minorHAnsi"/>
            <w:snapToGrid w:val="0"/>
            <w:sz w:val="22"/>
            <w:szCs w:val="22"/>
          </w:rPr>
          <w:id w:val="1424992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1B65">
            <w:rPr>
              <w:rFonts w:ascii="MS Gothic" w:eastAsia="MS Gothic" w:hAnsi="MS Gothic" w:cstheme="minorHAnsi" w:hint="eastAsia"/>
              <w:snapToGrid w:val="0"/>
              <w:sz w:val="22"/>
              <w:szCs w:val="22"/>
              <w:lang w:val="en-US"/>
            </w:rPr>
            <w:t>☐</w:t>
          </w:r>
        </w:sdtContent>
      </w:sdt>
      <w:r w:rsidR="000206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911B65">
        <w:rPr>
          <w:rFonts w:asciiTheme="minorHAnsi" w:hAnsiTheme="minorHAnsi" w:cstheme="minorHAnsi"/>
          <w:snapToGrid w:val="0"/>
          <w:sz w:val="22"/>
          <w:szCs w:val="22"/>
        </w:rPr>
        <w:t xml:space="preserve">nu au intervenit </w:t>
      </w:r>
      <w:r w:rsidR="00947834">
        <w:rPr>
          <w:rFonts w:asciiTheme="minorHAnsi" w:hAnsiTheme="minorHAnsi" w:cstheme="minorHAnsi"/>
          <w:snapToGrid w:val="0"/>
          <w:sz w:val="22"/>
          <w:szCs w:val="22"/>
        </w:rPr>
        <w:t>modificări</w:t>
      </w:r>
    </w:p>
    <w:p w14:paraId="4E166FDA" w14:textId="77777777" w:rsidR="00911B65" w:rsidRDefault="00911B65" w:rsidP="00911B65">
      <w:pPr>
        <w:ind w:left="708"/>
        <w:rPr>
          <w:rFonts w:asciiTheme="minorHAnsi" w:hAnsiTheme="minorHAnsi" w:cstheme="minorHAnsi"/>
          <w:snapToGrid w:val="0"/>
          <w:sz w:val="22"/>
          <w:szCs w:val="22"/>
        </w:rPr>
      </w:pPr>
    </w:p>
    <w:p w14:paraId="07939119" w14:textId="39F80B66" w:rsidR="0027007A" w:rsidRPr="003B0AA5" w:rsidRDefault="0027007A" w:rsidP="00982F1B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3B0AA5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="00743754" w:rsidRPr="003B0AA5">
        <w:rPr>
          <w:rFonts w:asciiTheme="minorHAnsi" w:hAnsiTheme="minorHAnsi" w:cstheme="minorHAnsi"/>
          <w:snapToGrid w:val="0"/>
          <w:sz w:val="22"/>
          <w:szCs w:val="22"/>
        </w:rPr>
        <w:t>d</w:t>
      </w:r>
      <w:r w:rsidRPr="003B0AA5">
        <w:rPr>
          <w:rFonts w:asciiTheme="minorHAnsi" w:hAnsiTheme="minorHAnsi" w:cstheme="minorHAnsi"/>
          <w:snapToGrid w:val="0"/>
          <w:sz w:val="22"/>
          <w:szCs w:val="22"/>
        </w:rPr>
        <w:t>ac</w:t>
      </w:r>
      <w:r w:rsidR="00982F1B" w:rsidRPr="003B0AA5">
        <w:rPr>
          <w:rFonts w:asciiTheme="minorHAnsi" w:hAnsiTheme="minorHAnsi" w:cstheme="minorHAnsi"/>
          <w:snapToGrid w:val="0"/>
          <w:sz w:val="22"/>
          <w:szCs w:val="22"/>
        </w:rPr>
        <w:t>ă</w:t>
      </w:r>
      <w:r w:rsidRPr="003B0AA5">
        <w:rPr>
          <w:rFonts w:asciiTheme="minorHAnsi" w:hAnsiTheme="minorHAnsi" w:cstheme="minorHAnsi"/>
          <w:snapToGrid w:val="0"/>
          <w:sz w:val="22"/>
          <w:szCs w:val="22"/>
        </w:rPr>
        <w:t xml:space="preserve"> este cazul) </w:t>
      </w:r>
      <w:r w:rsidR="00982F1B" w:rsidRPr="003B0AA5">
        <w:rPr>
          <w:rFonts w:asciiTheme="minorHAnsi" w:hAnsiTheme="minorHAnsi" w:cstheme="minorHAnsi"/>
          <w:snapToGrid w:val="0"/>
          <w:sz w:val="22"/>
          <w:szCs w:val="22"/>
        </w:rPr>
        <w:t>î</w:t>
      </w:r>
      <w:r w:rsidRPr="003B0AA5">
        <w:rPr>
          <w:rFonts w:asciiTheme="minorHAnsi" w:hAnsiTheme="minorHAnsi" w:cstheme="minorHAnsi"/>
          <w:snapToGrid w:val="0"/>
          <w:sz w:val="22"/>
          <w:szCs w:val="22"/>
        </w:rPr>
        <w:t>n completare față de cele declarate la momentul depunerii Cererii de finanțare în Declarația Unic</w:t>
      </w:r>
      <w:r w:rsidR="00982F1B" w:rsidRPr="003B0AA5">
        <w:rPr>
          <w:rFonts w:asciiTheme="minorHAnsi" w:hAnsiTheme="minorHAnsi" w:cstheme="minorHAnsi"/>
          <w:snapToGrid w:val="0"/>
          <w:sz w:val="22"/>
          <w:szCs w:val="22"/>
        </w:rPr>
        <w:t>ă</w:t>
      </w:r>
      <w:r w:rsidRPr="003B0AA5">
        <w:rPr>
          <w:rFonts w:asciiTheme="minorHAnsi" w:hAnsiTheme="minorHAnsi" w:cstheme="minorHAnsi"/>
          <w:snapToGrid w:val="0"/>
          <w:sz w:val="22"/>
          <w:szCs w:val="22"/>
        </w:rPr>
        <w:t xml:space="preserve">, declar următoarele: </w:t>
      </w:r>
      <w:r w:rsidRPr="003B0AA5">
        <w:rPr>
          <w:rFonts w:asciiTheme="minorHAnsi" w:hAnsiTheme="minorHAnsi" w:cstheme="minorHAnsi"/>
          <w:i/>
          <w:iCs/>
          <w:snapToGrid w:val="0"/>
          <w:sz w:val="22"/>
          <w:szCs w:val="22"/>
        </w:rPr>
        <w:t>„</w:t>
      </w:r>
      <w:r w:rsidR="00982F1B" w:rsidRPr="003B0AA5">
        <w:rPr>
          <w:rFonts w:asciiTheme="minorHAnsi" w:hAnsiTheme="minorHAnsi" w:cstheme="minorHAnsi"/>
          <w:i/>
          <w:iCs/>
          <w:snapToGrid w:val="0"/>
          <w:sz w:val="22"/>
          <w:szCs w:val="22"/>
        </w:rPr>
        <w:t>(....) TVA declarată în cadrul operațiunii a fi eligibilă pentru finanțare din fonduri europene nu a fost și nu va fi solicitată la rambursare conform legislației naționale în domeniul fiscal, pentru a respecta prevederile Regulamentului (UE, Euratom) 2018/1046 al Parlamentului European și al Consiliului din 18 iulie 2018 privind normele financiare aplicabile bugetului general al Uniunii, de modificare a Regulamentelor (UE) nr. 1296/2013, (UE) nr. 1301/2013, (UE) nr. 1303/2013, (UE) nr. 1304/2013, (UE) nr. 1309/2013, (UE) nr. 1316/2013, (UE) nr. 223/2014, (UE) nr. 283/2014 și a Deciziei nr. 541/2014/UE și de abrogare a Regulamentului (UE, Euratom) nr. 966/2012, cu modificările și completările ulterioare, în ceea ce privește evitarea dublei-finanțări</w:t>
      </w:r>
      <w:r w:rsidRPr="003B0AA5">
        <w:rPr>
          <w:rFonts w:asciiTheme="minorHAnsi" w:hAnsiTheme="minorHAnsi" w:cstheme="minorHAnsi"/>
          <w:snapToGrid w:val="0"/>
          <w:sz w:val="22"/>
          <w:szCs w:val="22"/>
        </w:rPr>
        <w:t>”</w:t>
      </w:r>
      <w:r w:rsidR="00982F1B" w:rsidRPr="003B0AA5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7D04CA81" w14:textId="46BE24B8" w:rsidR="00E15B29" w:rsidRPr="007E396D" w:rsidRDefault="00AD56F6" w:rsidP="006C30D7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7E396D">
        <w:rPr>
          <w:rFonts w:asciiTheme="minorHAnsi" w:hAnsiTheme="minorHAnsi" w:cstheme="minorHAnsi"/>
          <w:snapToGrid w:val="0"/>
          <w:sz w:val="22"/>
          <w:szCs w:val="22"/>
        </w:rPr>
        <w:t>fa</w:t>
      </w:r>
      <w:r w:rsidR="00687EAB">
        <w:rPr>
          <w:rFonts w:asciiTheme="minorHAnsi" w:hAnsiTheme="minorHAnsi" w:cstheme="minorHAnsi"/>
          <w:snapToGrid w:val="0"/>
          <w:sz w:val="22"/>
          <w:szCs w:val="22"/>
        </w:rPr>
        <w:t>ță</w:t>
      </w:r>
      <w:r w:rsidRPr="007E396D">
        <w:rPr>
          <w:rFonts w:asciiTheme="minorHAnsi" w:hAnsiTheme="minorHAnsi" w:cstheme="minorHAnsi"/>
          <w:snapToGrid w:val="0"/>
          <w:sz w:val="22"/>
          <w:szCs w:val="22"/>
        </w:rPr>
        <w:t xml:space="preserve"> de cele prezentate la momentul depunerii Cererii de finan</w:t>
      </w:r>
      <w:r w:rsidR="00687EAB">
        <w:rPr>
          <w:rFonts w:asciiTheme="minorHAnsi" w:hAnsiTheme="minorHAnsi" w:cstheme="minorHAnsi"/>
          <w:snapToGrid w:val="0"/>
          <w:sz w:val="22"/>
          <w:szCs w:val="22"/>
        </w:rPr>
        <w:t>ț</w:t>
      </w:r>
      <w:r w:rsidRPr="007E396D">
        <w:rPr>
          <w:rFonts w:asciiTheme="minorHAnsi" w:hAnsiTheme="minorHAnsi" w:cstheme="minorHAnsi"/>
          <w:snapToGrid w:val="0"/>
          <w:sz w:val="22"/>
          <w:szCs w:val="22"/>
        </w:rPr>
        <w:t xml:space="preserve">are </w:t>
      </w:r>
      <w:r w:rsidR="00687EAB">
        <w:rPr>
          <w:rFonts w:asciiTheme="minorHAnsi" w:hAnsiTheme="minorHAnsi" w:cstheme="minorHAnsi"/>
          <w:snapToGrid w:val="0"/>
          <w:sz w:val="22"/>
          <w:szCs w:val="22"/>
        </w:rPr>
        <w:t>î</w:t>
      </w:r>
      <w:r w:rsidRPr="007E396D">
        <w:rPr>
          <w:rFonts w:asciiTheme="minorHAnsi" w:hAnsiTheme="minorHAnsi" w:cstheme="minorHAnsi"/>
          <w:snapToGrid w:val="0"/>
          <w:sz w:val="22"/>
          <w:szCs w:val="22"/>
        </w:rPr>
        <w:t>n cadrul sec</w:t>
      </w:r>
      <w:r w:rsidR="00687EAB">
        <w:rPr>
          <w:rFonts w:asciiTheme="minorHAnsi" w:hAnsiTheme="minorHAnsi" w:cstheme="minorHAnsi"/>
          <w:snapToGrid w:val="0"/>
          <w:sz w:val="22"/>
          <w:szCs w:val="22"/>
        </w:rPr>
        <w:t>ț</w:t>
      </w:r>
      <w:r w:rsidRPr="007E396D">
        <w:rPr>
          <w:rFonts w:asciiTheme="minorHAnsi" w:hAnsiTheme="minorHAnsi" w:cstheme="minorHAnsi"/>
          <w:snapToGrid w:val="0"/>
          <w:sz w:val="22"/>
          <w:szCs w:val="22"/>
        </w:rPr>
        <w:t>iunilor</w:t>
      </w:r>
      <w:r w:rsidR="007E396D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7E396D">
        <w:rPr>
          <w:rFonts w:asciiTheme="minorHAnsi" w:hAnsiTheme="minorHAnsi" w:cstheme="minorHAnsi"/>
          <w:snapToGrid w:val="0"/>
          <w:sz w:val="22"/>
          <w:szCs w:val="22"/>
        </w:rPr>
        <w:t>”Structura grupului”</w:t>
      </w:r>
      <w:r w:rsidR="007E396D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="007E396D" w:rsidRPr="007E396D">
        <w:rPr>
          <w:rFonts w:asciiTheme="minorHAnsi" w:hAnsiTheme="minorHAnsi" w:cstheme="minorHAnsi"/>
          <w:snapToGrid w:val="0"/>
          <w:sz w:val="22"/>
          <w:szCs w:val="22"/>
        </w:rPr>
        <w:t>”</w:t>
      </w:r>
      <w:r w:rsidR="007E396D">
        <w:rPr>
          <w:rFonts w:asciiTheme="minorHAnsi" w:hAnsiTheme="minorHAnsi" w:cstheme="minorHAnsi"/>
          <w:snapToGrid w:val="0"/>
          <w:sz w:val="22"/>
          <w:szCs w:val="22"/>
        </w:rPr>
        <w:t>Asisten</w:t>
      </w:r>
      <w:r w:rsidR="00687EAB">
        <w:rPr>
          <w:rFonts w:asciiTheme="minorHAnsi" w:hAnsiTheme="minorHAnsi" w:cstheme="minorHAnsi"/>
          <w:snapToGrid w:val="0"/>
          <w:sz w:val="22"/>
          <w:szCs w:val="22"/>
        </w:rPr>
        <w:t>ț</w:t>
      </w:r>
      <w:r w:rsidR="007E396D">
        <w:rPr>
          <w:rFonts w:asciiTheme="minorHAnsi" w:hAnsiTheme="minorHAnsi" w:cstheme="minorHAnsi"/>
          <w:snapToGrid w:val="0"/>
          <w:sz w:val="22"/>
          <w:szCs w:val="22"/>
        </w:rPr>
        <w:t>a acordat</w:t>
      </w:r>
      <w:r w:rsidR="00687EAB">
        <w:rPr>
          <w:rFonts w:asciiTheme="minorHAnsi" w:hAnsiTheme="minorHAnsi" w:cstheme="minorHAnsi"/>
          <w:snapToGrid w:val="0"/>
          <w:sz w:val="22"/>
          <w:szCs w:val="22"/>
        </w:rPr>
        <w:t>ă</w:t>
      </w:r>
      <w:r w:rsidR="007E396D">
        <w:rPr>
          <w:rFonts w:asciiTheme="minorHAnsi" w:hAnsiTheme="minorHAnsi" w:cstheme="minorHAnsi"/>
          <w:snapToGrid w:val="0"/>
          <w:sz w:val="22"/>
          <w:szCs w:val="22"/>
        </w:rPr>
        <w:t xml:space="preserve"> anterior</w:t>
      </w:r>
      <w:r w:rsidR="007E396D" w:rsidRPr="007E396D">
        <w:rPr>
          <w:rFonts w:asciiTheme="minorHAnsi" w:hAnsiTheme="minorHAnsi" w:cstheme="minorHAnsi"/>
          <w:snapToGrid w:val="0"/>
          <w:sz w:val="22"/>
          <w:szCs w:val="22"/>
        </w:rPr>
        <w:t>”</w:t>
      </w:r>
      <w:r w:rsidRPr="007E396D">
        <w:rPr>
          <w:rFonts w:asciiTheme="minorHAnsi" w:hAnsiTheme="minorHAnsi" w:cstheme="minorHAnsi"/>
          <w:snapToGrid w:val="0"/>
          <w:sz w:val="22"/>
          <w:szCs w:val="22"/>
        </w:rPr>
        <w:t xml:space="preserve"> și ”Ajutor de Stat”, au survenit urm</w:t>
      </w:r>
      <w:r w:rsidR="00687EAB">
        <w:rPr>
          <w:rFonts w:asciiTheme="minorHAnsi" w:hAnsiTheme="minorHAnsi" w:cstheme="minorHAnsi"/>
          <w:snapToGrid w:val="0"/>
          <w:sz w:val="22"/>
          <w:szCs w:val="22"/>
        </w:rPr>
        <w:t>ă</w:t>
      </w:r>
      <w:r w:rsidRPr="007E396D">
        <w:rPr>
          <w:rFonts w:asciiTheme="minorHAnsi" w:hAnsiTheme="minorHAnsi" w:cstheme="minorHAnsi"/>
          <w:snapToGrid w:val="0"/>
          <w:sz w:val="22"/>
          <w:szCs w:val="22"/>
        </w:rPr>
        <w:t>toarele modific</w:t>
      </w:r>
      <w:r w:rsidR="00687EAB">
        <w:rPr>
          <w:rFonts w:asciiTheme="minorHAnsi" w:hAnsiTheme="minorHAnsi" w:cstheme="minorHAnsi"/>
          <w:snapToGrid w:val="0"/>
          <w:sz w:val="22"/>
          <w:szCs w:val="22"/>
        </w:rPr>
        <w:t>ă</w:t>
      </w:r>
      <w:r w:rsidRPr="007E396D">
        <w:rPr>
          <w:rFonts w:asciiTheme="minorHAnsi" w:hAnsiTheme="minorHAnsi" w:cstheme="minorHAnsi"/>
          <w:snapToGrid w:val="0"/>
          <w:sz w:val="22"/>
          <w:szCs w:val="22"/>
        </w:rPr>
        <w:t>ri referitoare la cumulul ajutoarelor de minimis (conform anexei 14 la Ghidul solicitantului):</w:t>
      </w:r>
    </w:p>
    <w:tbl>
      <w:tblPr>
        <w:tblW w:w="8379" w:type="dxa"/>
        <w:tblInd w:w="6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8"/>
        <w:gridCol w:w="1682"/>
        <w:gridCol w:w="2588"/>
        <w:gridCol w:w="2561"/>
      </w:tblGrid>
      <w:tr w:rsidR="00AD56F6" w:rsidRPr="00AD56F6" w14:paraId="7DFA64C9" w14:textId="77777777" w:rsidTr="00AD56F6">
        <w:trPr>
          <w:trHeight w:val="1063"/>
        </w:trPr>
        <w:tc>
          <w:tcPr>
            <w:tcW w:w="1548" w:type="dxa"/>
            <w:tcBorders>
              <w:top w:val="single" w:sz="8" w:space="0" w:color="2F5496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6B7073" w14:textId="77777777" w:rsidR="00AD56F6" w:rsidRPr="00AD56F6" w:rsidRDefault="00AD56F6" w:rsidP="00AD56F6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Data acordării ajutorului</w:t>
            </w:r>
          </w:p>
        </w:tc>
        <w:tc>
          <w:tcPr>
            <w:tcW w:w="1682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C5E070" w14:textId="77777777" w:rsidR="00AD56F6" w:rsidRPr="00AD56F6" w:rsidRDefault="00AD56F6" w:rsidP="00AD56F6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Valoarea ajutorului (EUR)</w:t>
            </w:r>
          </w:p>
        </w:tc>
        <w:tc>
          <w:tcPr>
            <w:tcW w:w="2588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4021C6" w14:textId="77777777" w:rsidR="00AD56F6" w:rsidRPr="00AD56F6" w:rsidRDefault="00AD56F6" w:rsidP="00AD56F6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Furnizorul ajutorului</w:t>
            </w:r>
          </w:p>
        </w:tc>
        <w:tc>
          <w:tcPr>
            <w:tcW w:w="2561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C70C9" w14:textId="77777777" w:rsidR="00AD56F6" w:rsidRPr="00AD56F6" w:rsidRDefault="00AD56F6" w:rsidP="00AD56F6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Forma ajutorului,</w:t>
            </w:r>
          </w:p>
          <w:p w14:paraId="7C5FB046" w14:textId="77777777" w:rsidR="00AD56F6" w:rsidRPr="00AD56F6" w:rsidRDefault="00AD56F6" w:rsidP="00AD56F6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D56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costuri finanțate</w:t>
            </w:r>
          </w:p>
        </w:tc>
      </w:tr>
      <w:tr w:rsidR="00AD56F6" w:rsidRPr="00AD56F6" w14:paraId="379CBC98" w14:textId="77777777" w:rsidTr="00AD56F6">
        <w:trPr>
          <w:trHeight w:val="459"/>
        </w:trPr>
        <w:tc>
          <w:tcPr>
            <w:tcW w:w="1548" w:type="dxa"/>
            <w:tcBorders>
              <w:top w:val="nil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980DD" w14:textId="77777777" w:rsidR="00AD56F6" w:rsidRPr="00AD56F6" w:rsidRDefault="003B0AA5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481774514"/>
                <w:showingPlcHdr/>
                <w:text w:multiLine="1"/>
              </w:sdtPr>
              <w:sdtEndPr/>
              <w:sdtContent>
                <w:r w:rsidR="00AD56F6" w:rsidRPr="00AD56F6">
                  <w:rPr>
                    <w:rFonts w:asciiTheme="minorHAnsi" w:hAnsiTheme="minorHAnsi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[Data</w:t>
                </w:r>
                <w:r w:rsidR="00AD56F6" w:rsidRPr="00AD56F6">
                  <w:rPr>
                    <w:rStyle w:val="PlaceholderText"/>
                    <w:rFonts w:asciiTheme="minorHAnsi" w:hAnsiTheme="minorHAnsi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14BEB" w14:textId="77777777" w:rsidR="00AD56F6" w:rsidRPr="00AD56F6" w:rsidRDefault="003B0AA5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57760814"/>
                <w:showingPlcHdr/>
                <w:text w:multiLine="1"/>
              </w:sdtPr>
              <w:sdtEndPr/>
              <w:sdtContent>
                <w:r w:rsidR="00AD56F6" w:rsidRPr="00AD56F6">
                  <w:rPr>
                    <w:rFonts w:asciiTheme="minorHAnsi" w:hAnsiTheme="minorHAnsi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[Valoarea</w:t>
                </w:r>
                <w:r w:rsidR="00AD56F6" w:rsidRPr="00AD56F6">
                  <w:rPr>
                    <w:rStyle w:val="PlaceholderText"/>
                    <w:rFonts w:asciiTheme="minorHAnsi" w:hAnsiTheme="minorHAnsi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2588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A4199" w14:textId="77777777" w:rsidR="00AD56F6" w:rsidRPr="00AD56F6" w:rsidRDefault="003B0AA5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97621987"/>
                <w:showingPlcHdr/>
                <w:text w:multiLine="1"/>
              </w:sdtPr>
              <w:sdtEndPr/>
              <w:sdtContent>
                <w:r w:rsidR="00AD56F6" w:rsidRPr="00AD56F6">
                  <w:rPr>
                    <w:rFonts w:asciiTheme="minorHAnsi" w:hAnsiTheme="minorHAnsi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[Denumirea</w:t>
                </w:r>
                <w:r w:rsidR="00AD56F6" w:rsidRPr="00AD56F6">
                  <w:rPr>
                    <w:rStyle w:val="PlaceholderText"/>
                    <w:rFonts w:asciiTheme="minorHAnsi" w:hAnsiTheme="minorHAnsi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2561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37282" w14:textId="77777777" w:rsidR="00AD56F6" w:rsidRPr="00AD56F6" w:rsidRDefault="003B0AA5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084940901"/>
                <w:showingPlcHdr/>
                <w:text w:multiLine="1"/>
              </w:sdtPr>
              <w:sdtEndPr/>
              <w:sdtContent>
                <w:r w:rsidR="00AD56F6" w:rsidRPr="00AD56F6">
                  <w:rPr>
                    <w:rFonts w:asciiTheme="minorHAnsi" w:hAnsiTheme="minorHAnsi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[Detalii</w:t>
                </w:r>
                <w:r w:rsidR="00AD56F6" w:rsidRPr="00AD56F6">
                  <w:rPr>
                    <w:rStyle w:val="PlaceholderText"/>
                    <w:rFonts w:asciiTheme="minorHAnsi" w:hAnsiTheme="minorHAnsi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</w:tr>
      <w:tr w:rsidR="00AD56F6" w:rsidRPr="00AD56F6" w14:paraId="4F28B3D4" w14:textId="77777777" w:rsidTr="00AD56F6">
        <w:trPr>
          <w:trHeight w:val="469"/>
        </w:trPr>
        <w:tc>
          <w:tcPr>
            <w:tcW w:w="1548" w:type="dxa"/>
            <w:tcBorders>
              <w:top w:val="nil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BE51E" w14:textId="77777777" w:rsidR="00AD56F6" w:rsidRPr="00AD56F6" w:rsidRDefault="003B0AA5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526218333"/>
                <w:showingPlcHdr/>
                <w:text w:multiLine="1"/>
              </w:sdtPr>
              <w:sdtEndPr/>
              <w:sdtContent>
                <w:r w:rsidR="00AD56F6" w:rsidRPr="00AD56F6">
                  <w:rPr>
                    <w:rFonts w:asciiTheme="minorHAnsi" w:hAnsiTheme="minorHAnsi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[Data</w:t>
                </w:r>
                <w:r w:rsidR="00AD56F6" w:rsidRPr="00AD56F6">
                  <w:rPr>
                    <w:rStyle w:val="PlaceholderText"/>
                    <w:rFonts w:asciiTheme="minorHAnsi" w:hAnsiTheme="minorHAnsi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177D4" w14:textId="77777777" w:rsidR="00AD56F6" w:rsidRPr="00AD56F6" w:rsidRDefault="003B0AA5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646777536"/>
                <w:showingPlcHdr/>
                <w:text w:multiLine="1"/>
              </w:sdtPr>
              <w:sdtEndPr/>
              <w:sdtContent>
                <w:r w:rsidR="00AD56F6" w:rsidRPr="00AD56F6">
                  <w:rPr>
                    <w:rFonts w:asciiTheme="minorHAnsi" w:hAnsiTheme="minorHAnsi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[Valoarea</w:t>
                </w:r>
                <w:r w:rsidR="00AD56F6" w:rsidRPr="00AD56F6">
                  <w:rPr>
                    <w:rStyle w:val="PlaceholderText"/>
                    <w:rFonts w:asciiTheme="minorHAnsi" w:hAnsiTheme="minorHAnsi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2588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AEE83E" w14:textId="77777777" w:rsidR="00AD56F6" w:rsidRPr="00AD56F6" w:rsidRDefault="003B0AA5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021747895"/>
                <w:showingPlcHdr/>
                <w:text w:multiLine="1"/>
              </w:sdtPr>
              <w:sdtEndPr/>
              <w:sdtContent>
                <w:r w:rsidR="00AD56F6" w:rsidRPr="00AD56F6">
                  <w:rPr>
                    <w:rFonts w:asciiTheme="minorHAnsi" w:hAnsiTheme="minorHAnsi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[Denumirea</w:t>
                </w:r>
                <w:r w:rsidR="00AD56F6" w:rsidRPr="00AD56F6">
                  <w:rPr>
                    <w:rStyle w:val="PlaceholderText"/>
                    <w:rFonts w:asciiTheme="minorHAnsi" w:hAnsiTheme="minorHAnsi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2561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05F66" w14:textId="77777777" w:rsidR="00AD56F6" w:rsidRPr="00AD56F6" w:rsidRDefault="003B0AA5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385178298"/>
                <w:showingPlcHdr/>
                <w:text w:multiLine="1"/>
              </w:sdtPr>
              <w:sdtEndPr/>
              <w:sdtContent>
                <w:r w:rsidR="00AD56F6" w:rsidRPr="00AD56F6">
                  <w:rPr>
                    <w:rFonts w:asciiTheme="minorHAnsi" w:hAnsiTheme="minorHAnsi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[Detalii</w:t>
                </w:r>
                <w:r w:rsidR="00AD56F6" w:rsidRPr="00AD56F6">
                  <w:rPr>
                    <w:rStyle w:val="PlaceholderText"/>
                    <w:rFonts w:asciiTheme="minorHAnsi" w:hAnsiTheme="minorHAnsi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</w:tr>
    </w:tbl>
    <w:p w14:paraId="2CBC2C64" w14:textId="77777777" w:rsidR="00AD56F6" w:rsidRDefault="00AD56F6" w:rsidP="00AD56F6">
      <w:pPr>
        <w:rPr>
          <w:rFonts w:ascii="Calibri" w:eastAsiaTheme="minorHAnsi" w:hAnsi="Calibri" w:cs="Calibri"/>
          <w:sz w:val="22"/>
          <w:szCs w:val="22"/>
        </w:rPr>
      </w:pPr>
    </w:p>
    <w:p w14:paraId="4D3E6490" w14:textId="77777777" w:rsidR="001D1502" w:rsidRDefault="001D1502" w:rsidP="006C30D7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6363133A" w14:textId="77777777" w:rsidR="001D1502" w:rsidRDefault="001D1502" w:rsidP="006C30D7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03C2161B" w14:textId="77777777" w:rsidR="001D1502" w:rsidRDefault="001D1502" w:rsidP="006C30D7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39DC4833" w14:textId="47D6CEAB" w:rsidR="00C101BF" w:rsidRPr="005F0C57" w:rsidRDefault="00C101BF" w:rsidP="006C30D7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5F0C57">
        <w:rPr>
          <w:rFonts w:asciiTheme="minorHAnsi" w:hAnsiTheme="minorHAnsi" w:cstheme="minorHAnsi"/>
          <w:i/>
          <w:snapToGrid w:val="0"/>
          <w:sz w:val="22"/>
          <w:szCs w:val="22"/>
        </w:rPr>
        <w:t>În acest sens, anexez urm</w:t>
      </w:r>
      <w:r w:rsidR="00D74DEE" w:rsidRPr="005F0C57">
        <w:rPr>
          <w:rFonts w:asciiTheme="minorHAnsi" w:hAnsiTheme="minorHAnsi" w:cstheme="minorHAnsi"/>
          <w:i/>
          <w:snapToGrid w:val="0"/>
          <w:sz w:val="22"/>
          <w:szCs w:val="22"/>
        </w:rPr>
        <w:t>ă</w:t>
      </w:r>
      <w:r w:rsidRPr="005F0C57">
        <w:rPr>
          <w:rFonts w:asciiTheme="minorHAnsi" w:hAnsiTheme="minorHAnsi" w:cstheme="minorHAnsi"/>
          <w:i/>
          <w:snapToGrid w:val="0"/>
          <w:sz w:val="22"/>
          <w:szCs w:val="22"/>
        </w:rPr>
        <w:t>toarele documente</w:t>
      </w:r>
      <w:r w:rsidR="009662E0" w:rsidRPr="005F0C57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actualizate</w:t>
      </w:r>
      <w:r w:rsidRPr="005F0C57">
        <w:rPr>
          <w:rFonts w:asciiTheme="minorHAnsi" w:hAnsiTheme="minorHAnsi" w:cstheme="minorHAnsi"/>
          <w:i/>
          <w:snapToGrid w:val="0"/>
          <w:sz w:val="22"/>
          <w:szCs w:val="22"/>
        </w:rPr>
        <w:t>:</w:t>
      </w:r>
    </w:p>
    <w:p w14:paraId="52CA9A3A" w14:textId="77777777" w:rsidR="00680138" w:rsidRPr="005F0C57" w:rsidRDefault="00680138" w:rsidP="006C30D7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5F0C57">
        <w:rPr>
          <w:rFonts w:asciiTheme="minorHAnsi" w:hAnsiTheme="minorHAnsi" w:cstheme="minorHAnsi"/>
          <w:i/>
          <w:snapToGrid w:val="0"/>
          <w:sz w:val="22"/>
          <w:szCs w:val="22"/>
        </w:rPr>
        <w:t>1. ...</w:t>
      </w:r>
    </w:p>
    <w:p w14:paraId="37E4C00A" w14:textId="142C2CF6" w:rsidR="009662E0" w:rsidRPr="005F0C57" w:rsidRDefault="00680138" w:rsidP="0027007A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5F0C57">
        <w:rPr>
          <w:rFonts w:asciiTheme="minorHAnsi" w:hAnsiTheme="minorHAnsi" w:cstheme="minorHAnsi"/>
          <w:i/>
          <w:snapToGrid w:val="0"/>
          <w:sz w:val="22"/>
          <w:szCs w:val="22"/>
        </w:rPr>
        <w:t>2. ...</w:t>
      </w:r>
    </w:p>
    <w:p w14:paraId="5C7E0E67" w14:textId="77777777" w:rsidR="00C101BF" w:rsidRPr="005F0C57" w:rsidRDefault="00C101BF" w:rsidP="00844C52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5F0C57" w14:paraId="170BAEB1" w14:textId="77777777" w:rsidTr="00190386">
        <w:trPr>
          <w:trHeight w:val="360"/>
        </w:trPr>
        <w:tc>
          <w:tcPr>
            <w:tcW w:w="4428" w:type="dxa"/>
          </w:tcPr>
          <w:p w14:paraId="6AFB67A6" w14:textId="77777777" w:rsidR="0026567B" w:rsidRPr="005F0C57" w:rsidRDefault="0026567B" w:rsidP="006C30D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0C57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49C42A2A" w14:textId="77777777" w:rsidR="0026567B" w:rsidRPr="005F0C57" w:rsidRDefault="0026567B" w:rsidP="006C30D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0C57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0592659A" w14:textId="77777777" w:rsidR="0026567B" w:rsidRPr="005F0C57" w:rsidRDefault="0026567B" w:rsidP="006C30D7">
            <w:pPr>
              <w:pStyle w:val="instru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0C57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5C507E57" w14:textId="77777777" w:rsidR="0026567B" w:rsidRPr="005F0C57" w:rsidRDefault="0026567B" w:rsidP="006C30D7">
            <w:pPr>
              <w:pStyle w:val="instru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0C57">
              <w:rPr>
                <w:rFonts w:asciiTheme="minorHAnsi" w:hAnsiTheme="minorHAnsi" w:cstheme="minorHAnsi"/>
                <w:sz w:val="22"/>
                <w:szCs w:val="22"/>
              </w:rPr>
              <w:t>Semnătura reprezentantului legal al solicitantului</w:t>
            </w:r>
          </w:p>
        </w:tc>
      </w:tr>
    </w:tbl>
    <w:p w14:paraId="36398309" w14:textId="77777777" w:rsidR="00C101BF" w:rsidRPr="005F0C57" w:rsidRDefault="00C101BF" w:rsidP="006C30D7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C101BF" w:rsidRPr="005F0C5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49EAB" w14:textId="77777777" w:rsidR="00B560BB" w:rsidRDefault="00B560BB" w:rsidP="00096B5F">
      <w:pPr>
        <w:spacing w:before="0" w:after="0"/>
      </w:pPr>
      <w:r>
        <w:separator/>
      </w:r>
    </w:p>
  </w:endnote>
  <w:endnote w:type="continuationSeparator" w:id="0">
    <w:p w14:paraId="0887C299" w14:textId="77777777" w:rsidR="00B560BB" w:rsidRDefault="00B560BB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5485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14:paraId="0D7087F0" w14:textId="4BBDF478" w:rsidR="00B119AD" w:rsidRPr="00B119AD" w:rsidRDefault="00B119AD">
        <w:pPr>
          <w:pStyle w:val="Footer"/>
          <w:jc w:val="center"/>
          <w:rPr>
            <w:rFonts w:asciiTheme="minorHAnsi" w:hAnsiTheme="minorHAnsi" w:cstheme="minorHAnsi"/>
          </w:rPr>
        </w:pPr>
        <w:r w:rsidRPr="00B119AD">
          <w:rPr>
            <w:rFonts w:asciiTheme="minorHAnsi" w:hAnsiTheme="minorHAnsi" w:cstheme="minorHAnsi"/>
          </w:rPr>
          <w:fldChar w:fldCharType="begin"/>
        </w:r>
        <w:r w:rsidRPr="00B119AD">
          <w:rPr>
            <w:rFonts w:asciiTheme="minorHAnsi" w:hAnsiTheme="minorHAnsi" w:cstheme="minorHAnsi"/>
          </w:rPr>
          <w:instrText xml:space="preserve"> PAGE   \* MERGEFORMAT </w:instrText>
        </w:r>
        <w:r w:rsidRPr="00B119AD">
          <w:rPr>
            <w:rFonts w:asciiTheme="minorHAnsi" w:hAnsiTheme="minorHAnsi" w:cstheme="minorHAnsi"/>
          </w:rPr>
          <w:fldChar w:fldCharType="separate"/>
        </w:r>
        <w:r w:rsidRPr="00B119AD">
          <w:rPr>
            <w:rFonts w:asciiTheme="minorHAnsi" w:hAnsiTheme="minorHAnsi" w:cstheme="minorHAnsi"/>
            <w:noProof/>
          </w:rPr>
          <w:t>2</w:t>
        </w:r>
        <w:r w:rsidRPr="00B119AD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461CD33C" w14:textId="77777777" w:rsidR="00B119AD" w:rsidRDefault="00B119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0A1B1" w14:textId="77777777" w:rsidR="00B560BB" w:rsidRDefault="00B560BB" w:rsidP="00096B5F">
      <w:pPr>
        <w:spacing w:before="0" w:after="0"/>
      </w:pPr>
      <w:r>
        <w:separator/>
      </w:r>
    </w:p>
  </w:footnote>
  <w:footnote w:type="continuationSeparator" w:id="0">
    <w:p w14:paraId="67065D7E" w14:textId="77777777" w:rsidR="00B560BB" w:rsidRDefault="00B560BB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AD061" w14:textId="77777777" w:rsidR="006C30D7" w:rsidRDefault="006C30D7" w:rsidP="009002FC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4423050" wp14:editId="5A4456DC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AC5220C" wp14:editId="47B7DDF5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73CAD14C" wp14:editId="46CC53E2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7BAE7EF" wp14:editId="486085B4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F8D9E7" w14:textId="77777777" w:rsidR="006C30D7" w:rsidRDefault="006C30D7" w:rsidP="009002FC">
    <w:pPr>
      <w:pStyle w:val="Header"/>
    </w:pPr>
  </w:p>
  <w:p w14:paraId="11CC4365" w14:textId="77777777" w:rsidR="006C30D7" w:rsidRPr="009002FC" w:rsidRDefault="006C30D7" w:rsidP="009002FC">
    <w:pPr>
      <w:pStyle w:val="Header"/>
    </w:pPr>
  </w:p>
  <w:p w14:paraId="65CCE536" w14:textId="7F0DE90C" w:rsidR="00096B5F" w:rsidRPr="006C30D7" w:rsidRDefault="00096B5F" w:rsidP="006C30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804752"/>
    <w:multiLevelType w:val="hybridMultilevel"/>
    <w:tmpl w:val="CE74C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B3DEF"/>
    <w:multiLevelType w:val="hybridMultilevel"/>
    <w:tmpl w:val="68064F2E"/>
    <w:lvl w:ilvl="0" w:tplc="2DEAB49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E5F2B"/>
    <w:multiLevelType w:val="hybridMultilevel"/>
    <w:tmpl w:val="75745B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6408C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74900C99"/>
    <w:multiLevelType w:val="hybridMultilevel"/>
    <w:tmpl w:val="0B507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6"/>
  </w:num>
  <w:num w:numId="5" w16cid:durableId="1290428402">
    <w:abstractNumId w:val="2"/>
  </w:num>
  <w:num w:numId="6" w16cid:durableId="1919712115">
    <w:abstractNumId w:val="3"/>
  </w:num>
  <w:num w:numId="7" w16cid:durableId="1478566773">
    <w:abstractNumId w:val="5"/>
  </w:num>
  <w:num w:numId="8" w16cid:durableId="1588003116">
    <w:abstractNumId w:val="1"/>
  </w:num>
  <w:num w:numId="9" w16cid:durableId="962813229">
    <w:abstractNumId w:val="4"/>
  </w:num>
  <w:num w:numId="10" w16cid:durableId="3545803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85"/>
    <w:rsid w:val="0002065E"/>
    <w:rsid w:val="00082D50"/>
    <w:rsid w:val="00086322"/>
    <w:rsid w:val="00096B5F"/>
    <w:rsid w:val="000B4C02"/>
    <w:rsid w:val="000D2F0C"/>
    <w:rsid w:val="001571E5"/>
    <w:rsid w:val="00181904"/>
    <w:rsid w:val="001A0462"/>
    <w:rsid w:val="001C1CA6"/>
    <w:rsid w:val="001D1502"/>
    <w:rsid w:val="00234CFC"/>
    <w:rsid w:val="0026567B"/>
    <w:rsid w:val="0027007A"/>
    <w:rsid w:val="00312F24"/>
    <w:rsid w:val="00354E98"/>
    <w:rsid w:val="0037062C"/>
    <w:rsid w:val="00375818"/>
    <w:rsid w:val="003B0AA5"/>
    <w:rsid w:val="003F08C5"/>
    <w:rsid w:val="00427C94"/>
    <w:rsid w:val="00431CFC"/>
    <w:rsid w:val="00461F4C"/>
    <w:rsid w:val="00466930"/>
    <w:rsid w:val="00541EC2"/>
    <w:rsid w:val="00555397"/>
    <w:rsid w:val="005F0C57"/>
    <w:rsid w:val="00680138"/>
    <w:rsid w:val="00687EAB"/>
    <w:rsid w:val="006C30D7"/>
    <w:rsid w:val="007376D8"/>
    <w:rsid w:val="00743754"/>
    <w:rsid w:val="007C1FAF"/>
    <w:rsid w:val="007D5AEA"/>
    <w:rsid w:val="007E396D"/>
    <w:rsid w:val="007E6AB3"/>
    <w:rsid w:val="007F1B9F"/>
    <w:rsid w:val="00844C52"/>
    <w:rsid w:val="00860F3A"/>
    <w:rsid w:val="008A0002"/>
    <w:rsid w:val="008D46BC"/>
    <w:rsid w:val="008F4483"/>
    <w:rsid w:val="009050BF"/>
    <w:rsid w:val="00911B65"/>
    <w:rsid w:val="00916F42"/>
    <w:rsid w:val="00945353"/>
    <w:rsid w:val="00947834"/>
    <w:rsid w:val="00963DCF"/>
    <w:rsid w:val="009662E0"/>
    <w:rsid w:val="00982F1B"/>
    <w:rsid w:val="009C35EC"/>
    <w:rsid w:val="00A10FED"/>
    <w:rsid w:val="00A8312C"/>
    <w:rsid w:val="00AB1543"/>
    <w:rsid w:val="00AD56F6"/>
    <w:rsid w:val="00AF30C0"/>
    <w:rsid w:val="00B119AD"/>
    <w:rsid w:val="00B560BB"/>
    <w:rsid w:val="00C101BF"/>
    <w:rsid w:val="00C643BF"/>
    <w:rsid w:val="00C77295"/>
    <w:rsid w:val="00CC0396"/>
    <w:rsid w:val="00CE5774"/>
    <w:rsid w:val="00CE7DB7"/>
    <w:rsid w:val="00CF7B0A"/>
    <w:rsid w:val="00D12A92"/>
    <w:rsid w:val="00D511D5"/>
    <w:rsid w:val="00D5413E"/>
    <w:rsid w:val="00D5522C"/>
    <w:rsid w:val="00D74DEE"/>
    <w:rsid w:val="00D90761"/>
    <w:rsid w:val="00DF6F6B"/>
    <w:rsid w:val="00E03276"/>
    <w:rsid w:val="00E13189"/>
    <w:rsid w:val="00E15B29"/>
    <w:rsid w:val="00ED66A5"/>
    <w:rsid w:val="00EE6175"/>
    <w:rsid w:val="00F343EB"/>
    <w:rsid w:val="00F7507E"/>
    <w:rsid w:val="00FD7998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ADR NE</cp:lastModifiedBy>
  <cp:revision>21</cp:revision>
  <cp:lastPrinted>2017-04-05T13:29:00Z</cp:lastPrinted>
  <dcterms:created xsi:type="dcterms:W3CDTF">2023-06-21T07:50:00Z</dcterms:created>
  <dcterms:modified xsi:type="dcterms:W3CDTF">2023-12-20T12:44:00Z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